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F0FBC" w14:textId="188676F1" w:rsidR="005637F2" w:rsidRDefault="00B54B87">
      <w:r>
        <w:rPr>
          <w:noProof/>
        </w:rPr>
        <w:drawing>
          <wp:inline distT="0" distB="0" distL="0" distR="0" wp14:anchorId="6331D81A" wp14:editId="0A487393">
            <wp:extent cx="5753100" cy="542925"/>
            <wp:effectExtent l="0" t="0" r="0" b="9525"/>
            <wp:docPr id="3321734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EA63" w14:textId="77777777" w:rsidR="00B54B87" w:rsidRPr="00E5789B" w:rsidRDefault="00B54B87">
      <w:pPr>
        <w:rPr>
          <w:rFonts w:ascii="Times New Roman" w:hAnsi="Times New Roman" w:cs="Times New Roman"/>
        </w:rPr>
      </w:pPr>
    </w:p>
    <w:p w14:paraId="71D840DE" w14:textId="62E36984" w:rsidR="00B54B87" w:rsidRPr="00E5789B" w:rsidRDefault="00344507">
      <w:pPr>
        <w:rPr>
          <w:rFonts w:ascii="Times New Roman" w:hAnsi="Times New Roman" w:cs="Times New Roman"/>
          <w:b/>
          <w:bCs/>
        </w:rPr>
      </w:pPr>
      <w:r w:rsidRPr="00E5789B">
        <w:rPr>
          <w:rFonts w:ascii="Times New Roman" w:hAnsi="Times New Roman" w:cs="Times New Roman"/>
          <w:b/>
          <w:bCs/>
        </w:rPr>
        <w:t>Tytuł projektu: „Centrum Usług Społecznych Gminy Brodnica”</w:t>
      </w:r>
    </w:p>
    <w:p w14:paraId="7D987197" w14:textId="7629A56C" w:rsidR="00344507" w:rsidRDefault="00BA7677">
      <w:p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Projekt jest współfinansowany z Europejskiego Funduszu Społecznego Plus w ramach Priorytetu 8 Fundusze europejskie na wsparcie w obszarze rynku pracy, edukacji i włączenia społecznego, Działania 08.24 Usługi społeczne i zdrowotne.</w:t>
      </w:r>
    </w:p>
    <w:p w14:paraId="6945C29C" w14:textId="3E144E10" w:rsidR="00355C7D" w:rsidRPr="00E5789B" w:rsidRDefault="00355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realizacji projektu- 01.01.2025 r.-31.12.2027 r.</w:t>
      </w:r>
    </w:p>
    <w:p w14:paraId="0AC96680" w14:textId="31FD03F6" w:rsidR="00BA7677" w:rsidRPr="00E5789B" w:rsidRDefault="00BA7677" w:rsidP="00BA7677">
      <w:p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Celem głównym projektu jest zapewnienie mieszkańcom Gminy Brodnica dostępu do wysokiej jakości zintegrowanych usług społecznych, dopasowanych do indywidualnych potrzeb oraz przekształcenie Gminnego Ośrodka Pomocy Społecznej w Centrum Usług </w:t>
      </w:r>
      <w:r w:rsidR="002922A3" w:rsidRPr="00E5789B">
        <w:rPr>
          <w:rFonts w:ascii="Times New Roman" w:hAnsi="Times New Roman" w:cs="Times New Roman"/>
        </w:rPr>
        <w:t>S</w:t>
      </w:r>
      <w:r w:rsidRPr="00E5789B">
        <w:rPr>
          <w:rFonts w:ascii="Times New Roman" w:hAnsi="Times New Roman" w:cs="Times New Roman"/>
        </w:rPr>
        <w:t>połecznych gminy Brodnica.</w:t>
      </w:r>
    </w:p>
    <w:p w14:paraId="573A91A9" w14:textId="7446A467" w:rsidR="002922A3" w:rsidRPr="00E5789B" w:rsidRDefault="002922A3" w:rsidP="00BA7677">
      <w:p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Projekt skierowany jest do trzech grup docelowych:</w:t>
      </w:r>
    </w:p>
    <w:p w14:paraId="77842A49" w14:textId="632F28CC" w:rsidR="002922A3" w:rsidRPr="00E5789B" w:rsidRDefault="002922A3" w:rsidP="002922A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Osoby potrzebujące wsparcia w codziennym funkcjonowaniu ( w tym z powodu wieku, stanu zdrowia. Niepełnosprawności) i ich otoczenie,</w:t>
      </w:r>
    </w:p>
    <w:p w14:paraId="76C047EB" w14:textId="0C815DB3" w:rsidR="002922A3" w:rsidRPr="00E5789B" w:rsidRDefault="002922A3" w:rsidP="002922A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Osoby sprawujące opiekę nad osobami potr</w:t>
      </w:r>
      <w:r w:rsidR="00FB58C6" w:rsidRPr="00E5789B">
        <w:rPr>
          <w:rFonts w:ascii="Times New Roman" w:hAnsi="Times New Roman" w:cs="Times New Roman"/>
        </w:rPr>
        <w:t>z</w:t>
      </w:r>
      <w:r w:rsidRPr="00E5789B">
        <w:rPr>
          <w:rFonts w:ascii="Times New Roman" w:hAnsi="Times New Roman" w:cs="Times New Roman"/>
        </w:rPr>
        <w:t>ebującymi w</w:t>
      </w:r>
      <w:r w:rsidR="00FB58C6" w:rsidRPr="00E5789B">
        <w:rPr>
          <w:rFonts w:ascii="Times New Roman" w:hAnsi="Times New Roman" w:cs="Times New Roman"/>
        </w:rPr>
        <w:t>sparcia w codziennym funkcjonowaniu,</w:t>
      </w:r>
    </w:p>
    <w:p w14:paraId="1006A66A" w14:textId="34FF0F02" w:rsidR="00FB58C6" w:rsidRPr="00E5789B" w:rsidRDefault="00FB58C6" w:rsidP="002922A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Osoby doświadczające przemocy domowej.</w:t>
      </w:r>
    </w:p>
    <w:p w14:paraId="2526D930" w14:textId="348E6EB9" w:rsidR="002922A3" w:rsidRPr="00E5789B" w:rsidRDefault="002922A3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W ramach projektu realizowane będą zadania:</w:t>
      </w:r>
    </w:p>
    <w:p w14:paraId="7B25C0E6" w14:textId="0379AE7B" w:rsidR="00FB58C6" w:rsidRPr="00E5789B" w:rsidRDefault="00FB58C6" w:rsidP="00FB58C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Interwencja kryzysowa- osoby i rodziny w kryzysie</w:t>
      </w:r>
    </w:p>
    <w:p w14:paraId="78CF5325" w14:textId="33E90A69" w:rsidR="00FB58C6" w:rsidRPr="00E5789B" w:rsidRDefault="00FB58C6" w:rsidP="00FB58C6">
      <w:pPr>
        <w:pStyle w:val="Akapitzlist"/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- uruchomienie punktu interwencji kryzysowej z usługami psychologa, terapeuty i prawnika,</w:t>
      </w:r>
    </w:p>
    <w:p w14:paraId="2AE07F46" w14:textId="017F79AC" w:rsidR="00FB58C6" w:rsidRPr="00E5789B" w:rsidRDefault="00FB58C6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      2. Wsparcie opiekunów faktycznych osób potrzebujących wsparcia w codziennym  </w:t>
      </w:r>
    </w:p>
    <w:p w14:paraId="72E8DFF0" w14:textId="29F54A5A" w:rsidR="00FB58C6" w:rsidRPr="00E5789B" w:rsidRDefault="00FB58C6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           funkcjonowaniu:</w:t>
      </w:r>
    </w:p>
    <w:p w14:paraId="7D8C4948" w14:textId="1193F993" w:rsidR="00FB58C6" w:rsidRPr="00E5789B" w:rsidRDefault="00FB58C6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            - szkolenia, warsztaty z geriatrą i trenerem dla opiekunów faktycznych</w:t>
      </w:r>
      <w:r w:rsidR="00355C7D">
        <w:rPr>
          <w:rFonts w:ascii="Times New Roman" w:hAnsi="Times New Roman" w:cs="Times New Roman"/>
        </w:rPr>
        <w:t>,</w:t>
      </w:r>
    </w:p>
    <w:p w14:paraId="595852FE" w14:textId="283E707A" w:rsidR="00FB58C6" w:rsidRPr="00E5789B" w:rsidRDefault="00FB58C6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            - usługi opiekuńcze w miejscu zamieszkania</w:t>
      </w:r>
      <w:r w:rsidR="00355C7D">
        <w:rPr>
          <w:rFonts w:ascii="Times New Roman" w:hAnsi="Times New Roman" w:cs="Times New Roman"/>
        </w:rPr>
        <w:t>.</w:t>
      </w:r>
    </w:p>
    <w:p w14:paraId="4ADC9DD3" w14:textId="10DFC87D" w:rsidR="00FB58C6" w:rsidRPr="00E5789B" w:rsidRDefault="00FB58C6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       3. Rozwój usług opiekuńczych świadczonych w miejscu zamieszkania:</w:t>
      </w:r>
    </w:p>
    <w:p w14:paraId="31A4A350" w14:textId="77777777" w:rsidR="00B67E94" w:rsidRDefault="00FB58C6" w:rsidP="00FB58C6">
      <w:pPr>
        <w:spacing w:after="0"/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 xml:space="preserve">             - szkolenia dla osób, które będą realizowały usługi opiekuńcze i dzięki temu nabędą </w:t>
      </w:r>
    </w:p>
    <w:p w14:paraId="17FCCC0F" w14:textId="1EAB2F33" w:rsidR="00FB58C6" w:rsidRPr="00E5789B" w:rsidRDefault="00B67E94" w:rsidP="00FB58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55C7D">
        <w:rPr>
          <w:rFonts w:ascii="Times New Roman" w:hAnsi="Times New Roman" w:cs="Times New Roman"/>
        </w:rPr>
        <w:t>u</w:t>
      </w:r>
      <w:r w:rsidR="00FB58C6" w:rsidRPr="00E5789B">
        <w:rPr>
          <w:rFonts w:ascii="Times New Roman" w:hAnsi="Times New Roman" w:cs="Times New Roman"/>
        </w:rPr>
        <w:t>prawnienia</w:t>
      </w:r>
      <w:r>
        <w:rPr>
          <w:rFonts w:ascii="Times New Roman" w:hAnsi="Times New Roman" w:cs="Times New Roman"/>
        </w:rPr>
        <w:t>.</w:t>
      </w:r>
    </w:p>
    <w:p w14:paraId="6EB427CF" w14:textId="07479A01" w:rsidR="00FB58C6" w:rsidRPr="00E5789B" w:rsidRDefault="00FB58C6" w:rsidP="00FB58C6">
      <w:pPr>
        <w:rPr>
          <w:rFonts w:ascii="Times New Roman" w:hAnsi="Times New Roman" w:cs="Times New Roman"/>
        </w:rPr>
      </w:pPr>
      <w:r w:rsidRPr="00E5789B">
        <w:rPr>
          <w:rFonts w:ascii="Times New Roman" w:hAnsi="Times New Roman" w:cs="Times New Roman"/>
        </w:rPr>
        <w:t>Ponadto zostanie zrealizowana usługa transportowa - „POMOCna CUStaksówka” – zakup samochodu dostosowanego do potrzeb osób z niepełnosprawnością oraz usługa tzw. Złotej rączki – mobilny konserwator.</w:t>
      </w:r>
    </w:p>
    <w:p w14:paraId="495153A2" w14:textId="77777777" w:rsidR="00E5789B" w:rsidRDefault="00E5789B" w:rsidP="00E5789B">
      <w:pPr>
        <w:pStyle w:val="NormalnyWeb"/>
        <w:rPr>
          <w:sz w:val="22"/>
          <w:szCs w:val="22"/>
        </w:rPr>
      </w:pPr>
      <w:r w:rsidRPr="00E5789B">
        <w:rPr>
          <w:sz w:val="22"/>
          <w:szCs w:val="22"/>
        </w:rPr>
        <w:t>Planowane do osiągnięcia efekty i rezultaty:</w:t>
      </w:r>
      <w:r w:rsidRPr="00E5789B">
        <w:rPr>
          <w:sz w:val="22"/>
          <w:szCs w:val="22"/>
        </w:rPr>
        <w:br/>
        <w:t xml:space="preserve">– Liczba osób objętych usługami świadczonymi w społeczności lokalnej w programie: </w:t>
      </w:r>
      <w:r>
        <w:rPr>
          <w:sz w:val="22"/>
          <w:szCs w:val="22"/>
        </w:rPr>
        <w:t>50</w:t>
      </w:r>
      <w:r w:rsidRPr="00E5789B">
        <w:rPr>
          <w:sz w:val="22"/>
          <w:szCs w:val="22"/>
        </w:rPr>
        <w:t>,</w:t>
      </w:r>
    </w:p>
    <w:p w14:paraId="783AD067" w14:textId="206E6FE3" w:rsidR="00E5789B" w:rsidRPr="00E5789B" w:rsidRDefault="00E5789B" w:rsidP="00E5789B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- Liczba opiekunów faktycznych /nieformalnych objętych wsparciem w programie- 10</w:t>
      </w:r>
      <w:r w:rsidRPr="00E5789B">
        <w:rPr>
          <w:sz w:val="22"/>
          <w:szCs w:val="22"/>
        </w:rPr>
        <w:br/>
        <w:t xml:space="preserve">– Liczba </w:t>
      </w:r>
      <w:r>
        <w:rPr>
          <w:sz w:val="22"/>
          <w:szCs w:val="22"/>
        </w:rPr>
        <w:t xml:space="preserve">osób, które uzyskały kwalifikacje po opuszczeniu programu </w:t>
      </w:r>
      <w:r w:rsidRPr="00E5789B">
        <w:rPr>
          <w:sz w:val="22"/>
          <w:szCs w:val="22"/>
        </w:rPr>
        <w:t xml:space="preserve">: </w:t>
      </w:r>
      <w:r>
        <w:rPr>
          <w:sz w:val="22"/>
          <w:szCs w:val="22"/>
        </w:rPr>
        <w:t>16</w:t>
      </w:r>
      <w:r w:rsidRPr="00E5789B">
        <w:rPr>
          <w:sz w:val="22"/>
          <w:szCs w:val="22"/>
        </w:rPr>
        <w:t>,</w:t>
      </w:r>
      <w:r w:rsidRPr="00E5789B">
        <w:rPr>
          <w:sz w:val="22"/>
          <w:szCs w:val="22"/>
        </w:rPr>
        <w:br/>
        <w:t>– Liczba osób świadczących usługi w społeczności lokalnej dzięki wsparciu w programie: 10.</w:t>
      </w:r>
    </w:p>
    <w:p w14:paraId="0359FCC7" w14:textId="093F8499" w:rsidR="00E5789B" w:rsidRPr="00E5789B" w:rsidRDefault="00E5789B" w:rsidP="00B67E94">
      <w:pPr>
        <w:pStyle w:val="NormalnyWeb"/>
        <w:rPr>
          <w:sz w:val="22"/>
          <w:szCs w:val="22"/>
        </w:rPr>
      </w:pPr>
      <w:r w:rsidRPr="00E5789B">
        <w:rPr>
          <w:sz w:val="22"/>
          <w:szCs w:val="22"/>
        </w:rPr>
        <w:t>Informacje o finansowaniu:</w:t>
      </w:r>
      <w:r w:rsidRPr="00E5789B">
        <w:rPr>
          <w:sz w:val="22"/>
          <w:szCs w:val="22"/>
        </w:rPr>
        <w:br/>
        <w:t xml:space="preserve">– wartość projektu (całkowity koszt projektu):  </w:t>
      </w:r>
      <w:r>
        <w:rPr>
          <w:sz w:val="22"/>
          <w:szCs w:val="22"/>
        </w:rPr>
        <w:t xml:space="preserve"> 2 285 782 </w:t>
      </w:r>
      <w:r w:rsidRPr="00E5789B">
        <w:rPr>
          <w:sz w:val="22"/>
          <w:szCs w:val="22"/>
        </w:rPr>
        <w:t>zł</w:t>
      </w:r>
      <w:r w:rsidRPr="00E5789B">
        <w:rPr>
          <w:sz w:val="22"/>
          <w:szCs w:val="22"/>
        </w:rPr>
        <w:br/>
        <w:t xml:space="preserve">– całkowita wartość dofinansowania </w:t>
      </w:r>
      <w:r w:rsidR="00B67E94">
        <w:rPr>
          <w:sz w:val="22"/>
          <w:szCs w:val="22"/>
        </w:rPr>
        <w:t>p</w:t>
      </w:r>
      <w:r w:rsidRPr="00E5789B">
        <w:rPr>
          <w:sz w:val="22"/>
          <w:szCs w:val="22"/>
        </w:rPr>
        <w:t xml:space="preserve">rojektu </w:t>
      </w:r>
      <w:r>
        <w:rPr>
          <w:sz w:val="22"/>
          <w:szCs w:val="22"/>
        </w:rPr>
        <w:t xml:space="preserve">z Funduszy Europejskich </w:t>
      </w:r>
      <w:r w:rsidRPr="00E5789B">
        <w:rPr>
          <w:sz w:val="22"/>
          <w:szCs w:val="22"/>
        </w:rPr>
        <w:t>wynosi</w:t>
      </w:r>
      <w:r w:rsidR="00B67E94">
        <w:rPr>
          <w:sz w:val="22"/>
          <w:szCs w:val="22"/>
        </w:rPr>
        <w:t>:</w:t>
      </w:r>
      <w:r w:rsidRPr="00E5789B">
        <w:rPr>
          <w:sz w:val="22"/>
          <w:szCs w:val="22"/>
        </w:rPr>
        <w:t xml:space="preserve"> </w:t>
      </w:r>
      <w:r>
        <w:rPr>
          <w:sz w:val="22"/>
          <w:szCs w:val="22"/>
        </w:rPr>
        <w:t>1 942 914,70</w:t>
      </w:r>
      <w:r w:rsidRPr="00E5789B">
        <w:rPr>
          <w:sz w:val="22"/>
          <w:szCs w:val="22"/>
        </w:rPr>
        <w:t xml:space="preserve"> zł</w:t>
      </w:r>
      <w:r w:rsidRPr="00E5789B">
        <w:rPr>
          <w:sz w:val="22"/>
          <w:szCs w:val="22"/>
        </w:rPr>
        <w:br/>
      </w:r>
    </w:p>
    <w:p w14:paraId="10F9D8CA" w14:textId="77777777" w:rsidR="00E5789B" w:rsidRDefault="00E5789B" w:rsidP="00FB58C6"/>
    <w:p w14:paraId="2BDF6766" w14:textId="77777777" w:rsidR="002922A3" w:rsidRDefault="002922A3" w:rsidP="00BA7677"/>
    <w:p w14:paraId="27220A3B" w14:textId="77777777" w:rsidR="002922A3" w:rsidRDefault="002922A3" w:rsidP="00BA7677"/>
    <w:p w14:paraId="736E1D8F" w14:textId="77777777" w:rsidR="00BA7677" w:rsidRDefault="00BA7677" w:rsidP="00BA7677"/>
    <w:p w14:paraId="40AE9434" w14:textId="77777777" w:rsidR="00BA7677" w:rsidRDefault="00BA7677" w:rsidP="00BA7677"/>
    <w:p w14:paraId="21DC7F6E" w14:textId="77777777" w:rsidR="00B54B87" w:rsidRDefault="00B54B87"/>
    <w:p w14:paraId="6BBC7709" w14:textId="77777777" w:rsidR="00B54B87" w:rsidRDefault="00B54B87"/>
    <w:sectPr w:rsidR="00B5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16640"/>
    <w:multiLevelType w:val="hybridMultilevel"/>
    <w:tmpl w:val="3248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86C"/>
    <w:multiLevelType w:val="hybridMultilevel"/>
    <w:tmpl w:val="CC547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85592">
    <w:abstractNumId w:val="1"/>
  </w:num>
  <w:num w:numId="2" w16cid:durableId="193528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BB"/>
    <w:rsid w:val="002922A3"/>
    <w:rsid w:val="00344507"/>
    <w:rsid w:val="00355C7D"/>
    <w:rsid w:val="005637F2"/>
    <w:rsid w:val="006137D4"/>
    <w:rsid w:val="00812FA7"/>
    <w:rsid w:val="00B23BA3"/>
    <w:rsid w:val="00B54B87"/>
    <w:rsid w:val="00B67E94"/>
    <w:rsid w:val="00BA7677"/>
    <w:rsid w:val="00BB69BB"/>
    <w:rsid w:val="00E47F66"/>
    <w:rsid w:val="00E5789B"/>
    <w:rsid w:val="00F1173E"/>
    <w:rsid w:val="00F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3F7F"/>
  <w15:chartTrackingRefBased/>
  <w15:docId w15:val="{2F4E19BC-519E-4ED1-BEE0-35CFCB9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2A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USER</cp:lastModifiedBy>
  <cp:revision>2</cp:revision>
  <dcterms:created xsi:type="dcterms:W3CDTF">2025-01-02T11:26:00Z</dcterms:created>
  <dcterms:modified xsi:type="dcterms:W3CDTF">2025-01-02T11:26:00Z</dcterms:modified>
</cp:coreProperties>
</file>